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E0" w:rsidRDefault="00906D74">
      <w:r>
        <w:t>CUADROS</w:t>
      </w:r>
    </w:p>
    <w:p w:rsidR="00906D74" w:rsidRPr="0015454E" w:rsidRDefault="00906D74" w:rsidP="00906D74">
      <w:pPr>
        <w:spacing w:after="0" w:line="240" w:lineRule="auto"/>
        <w:jc w:val="both"/>
        <w:rPr>
          <w:rFonts w:ascii="Arial" w:hAnsi="Arial" w:cs="Arial"/>
        </w:rPr>
      </w:pPr>
      <w:r w:rsidRPr="0015454E">
        <w:rPr>
          <w:rFonts w:ascii="Arial" w:hAnsi="Arial" w:cs="Arial"/>
          <w:b/>
        </w:rPr>
        <w:t>Cuadro 1: Tipología de vivienda. Total de hogares de los barrios El Porvenir y 16 de</w:t>
      </w:r>
      <w:r>
        <w:rPr>
          <w:rFonts w:ascii="Arial" w:hAnsi="Arial" w:cs="Arial"/>
          <w:b/>
        </w:rPr>
        <w:t xml:space="preserve"> Julio. Año 2012. En porcentaje</w:t>
      </w:r>
      <w:r w:rsidRPr="0015454E">
        <w:rPr>
          <w:rFonts w:ascii="Arial" w:hAnsi="Arial" w:cs="Arial"/>
          <w:b/>
        </w:rPr>
        <w:t>.</w:t>
      </w:r>
    </w:p>
    <w:tbl>
      <w:tblPr>
        <w:tblW w:w="8887" w:type="dxa"/>
        <w:tblInd w:w="5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063"/>
        <w:gridCol w:w="2758"/>
        <w:gridCol w:w="3066"/>
      </w:tblGrid>
      <w:tr w:rsidR="00906D74" w:rsidRPr="001F1AC4" w:rsidTr="00C4008C">
        <w:trPr>
          <w:trHeight w:val="277"/>
        </w:trPr>
        <w:tc>
          <w:tcPr>
            <w:tcW w:w="3063" w:type="dxa"/>
            <w:vMerge w:val="restart"/>
            <w:tcBorders>
              <w:top w:val="single" w:sz="12" w:space="0" w:color="auto"/>
              <w:bottom w:val="nil"/>
            </w:tcBorders>
            <w:vAlign w:val="bottom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b/>
                <w:color w:val="000000"/>
                <w:sz w:val="20"/>
                <w:szCs w:val="20"/>
                <w:lang w:eastAsia="es-AR"/>
              </w:rPr>
              <w:t>Tipo de vivienda</w:t>
            </w:r>
          </w:p>
        </w:tc>
        <w:tc>
          <w:tcPr>
            <w:tcW w:w="5824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Nombre del Barrio</w:t>
            </w:r>
          </w:p>
        </w:tc>
      </w:tr>
      <w:tr w:rsidR="00906D74" w:rsidRPr="001F1AC4" w:rsidTr="00C4008C">
        <w:trPr>
          <w:trHeight w:val="277"/>
        </w:trPr>
        <w:tc>
          <w:tcPr>
            <w:tcW w:w="3063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758" w:type="dxa"/>
            <w:tcBorders>
              <w:top w:val="nil"/>
              <w:bottom w:val="single" w:sz="8" w:space="0" w:color="auto"/>
            </w:tcBorders>
            <w:vAlign w:val="bottom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El Porvenir</w:t>
            </w:r>
          </w:p>
        </w:tc>
        <w:tc>
          <w:tcPr>
            <w:tcW w:w="3066" w:type="dxa"/>
            <w:tcBorders>
              <w:top w:val="nil"/>
              <w:bottom w:val="single" w:sz="8" w:space="0" w:color="auto"/>
            </w:tcBorders>
            <w:vAlign w:val="bottom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16 de Julio</w:t>
            </w:r>
          </w:p>
        </w:tc>
      </w:tr>
      <w:tr w:rsidR="00906D74" w:rsidRPr="001F1AC4" w:rsidTr="00C4008C">
        <w:trPr>
          <w:trHeight w:val="303"/>
        </w:trPr>
        <w:tc>
          <w:tcPr>
            <w:tcW w:w="3063" w:type="dxa"/>
            <w:tcBorders>
              <w:top w:val="single" w:sz="8" w:space="0" w:color="auto"/>
            </w:tcBorders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Vivienda precaria</w:t>
            </w:r>
          </w:p>
        </w:tc>
        <w:tc>
          <w:tcPr>
            <w:tcW w:w="2758" w:type="dxa"/>
            <w:tcBorders>
              <w:top w:val="single" w:sz="8" w:space="0" w:color="auto"/>
            </w:tcBorders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3066" w:type="dxa"/>
            <w:tcBorders>
              <w:top w:val="single" w:sz="8" w:space="0" w:color="auto"/>
            </w:tcBorders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58</w:t>
            </w:r>
          </w:p>
        </w:tc>
      </w:tr>
      <w:tr w:rsidR="00906D74" w:rsidRPr="001F1AC4" w:rsidTr="00C4008C">
        <w:trPr>
          <w:trHeight w:val="277"/>
        </w:trPr>
        <w:tc>
          <w:tcPr>
            <w:tcW w:w="3063" w:type="dxa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Vivienda no precaria</w:t>
            </w:r>
          </w:p>
        </w:tc>
        <w:tc>
          <w:tcPr>
            <w:tcW w:w="2758" w:type="dxa"/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3066" w:type="dxa"/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42</w:t>
            </w:r>
          </w:p>
        </w:tc>
      </w:tr>
      <w:tr w:rsidR="00906D74" w:rsidRPr="001F1AC4" w:rsidTr="00C4008C">
        <w:trPr>
          <w:trHeight w:val="454"/>
        </w:trPr>
        <w:tc>
          <w:tcPr>
            <w:tcW w:w="3063" w:type="dxa"/>
            <w:vMerge w:val="restart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Total</w:t>
            </w:r>
          </w:p>
        </w:tc>
        <w:tc>
          <w:tcPr>
            <w:tcW w:w="2758" w:type="dxa"/>
            <w:vMerge w:val="restart"/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100(50)</w:t>
            </w:r>
          </w:p>
        </w:tc>
        <w:tc>
          <w:tcPr>
            <w:tcW w:w="3066" w:type="dxa"/>
            <w:vMerge w:val="restart"/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100 (50)</w:t>
            </w:r>
          </w:p>
        </w:tc>
      </w:tr>
      <w:tr w:rsidR="00906D74" w:rsidRPr="001F1AC4" w:rsidTr="00C4008C">
        <w:trPr>
          <w:trHeight w:val="454"/>
        </w:trPr>
        <w:tc>
          <w:tcPr>
            <w:tcW w:w="3063" w:type="dxa"/>
            <w:vMerge/>
            <w:tcBorders>
              <w:bottom w:val="single" w:sz="12" w:space="0" w:color="auto"/>
            </w:tcBorders>
            <w:vAlign w:val="center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758" w:type="dxa"/>
            <w:vMerge/>
            <w:tcBorders>
              <w:bottom w:val="single" w:sz="12" w:space="0" w:color="auto"/>
            </w:tcBorders>
            <w:vAlign w:val="center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066" w:type="dxa"/>
            <w:vMerge/>
            <w:tcBorders>
              <w:bottom w:val="single" w:sz="12" w:space="0" w:color="auto"/>
            </w:tcBorders>
            <w:vAlign w:val="center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</w:tbl>
    <w:p w:rsidR="00906D74" w:rsidRDefault="00906D74" w:rsidP="00906D7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5136">
        <w:rPr>
          <w:rFonts w:ascii="Arial" w:hAnsi="Arial" w:cs="Arial"/>
          <w:sz w:val="18"/>
          <w:szCs w:val="18"/>
        </w:rPr>
        <w:t>Fuente: Elaboración propia según encuesta realizada en el marco del proyecto de tesis doctoral de la autora en el año 2012</w:t>
      </w:r>
    </w:p>
    <w:p w:rsidR="00906D74" w:rsidRDefault="00906D74"/>
    <w:p w:rsidR="00906D74" w:rsidRPr="0015454E" w:rsidRDefault="00906D74" w:rsidP="00906D74">
      <w:pPr>
        <w:spacing w:after="0" w:line="240" w:lineRule="auto"/>
        <w:jc w:val="both"/>
        <w:rPr>
          <w:rFonts w:ascii="Arial" w:hAnsi="Arial" w:cs="Arial"/>
          <w:lang w:val="es-CL"/>
        </w:rPr>
      </w:pPr>
      <w:r w:rsidRPr="0015454E">
        <w:rPr>
          <w:rFonts w:ascii="Arial" w:hAnsi="Arial" w:cs="Arial"/>
          <w:b/>
          <w:lang w:val="es-CL"/>
        </w:rPr>
        <w:t>Cuadro 2: Ocupación principal de los jefes de hogar activos. Total de hogares de los barrios El Porvenir y 16 de Julio. Año 2012. En porcentaje</w:t>
      </w:r>
      <w:r>
        <w:rPr>
          <w:rFonts w:ascii="Arial" w:hAnsi="Arial" w:cs="Arial"/>
          <w:b/>
          <w:lang w:val="es-CL"/>
        </w:rPr>
        <w:t>.</w:t>
      </w:r>
      <w:r w:rsidRPr="0015454E">
        <w:rPr>
          <w:rStyle w:val="Refdenotaalpie"/>
          <w:rFonts w:ascii="Arial" w:hAnsi="Arial" w:cs="Arial"/>
          <w:lang w:val="es-CL" w:eastAsia="es-AR"/>
        </w:rPr>
        <w:footnoteReference w:id="2"/>
      </w:r>
    </w:p>
    <w:tbl>
      <w:tblPr>
        <w:tblW w:w="9777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0"/>
        <w:gridCol w:w="1387"/>
        <w:gridCol w:w="1539"/>
        <w:gridCol w:w="1242"/>
        <w:gridCol w:w="1329"/>
        <w:gridCol w:w="1094"/>
        <w:gridCol w:w="1236"/>
      </w:tblGrid>
      <w:tr w:rsidR="00906D74" w:rsidRPr="004D4FBD" w:rsidTr="00C4008C">
        <w:trPr>
          <w:trHeight w:val="3"/>
        </w:trPr>
        <w:tc>
          <w:tcPr>
            <w:tcW w:w="1950" w:type="dxa"/>
            <w:vMerge w:val="restart"/>
            <w:tcBorders>
              <w:top w:val="single" w:sz="12" w:space="0" w:color="auto"/>
              <w:bottom w:val="nil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Nombre del Barrio</w:t>
            </w:r>
          </w:p>
        </w:tc>
        <w:tc>
          <w:tcPr>
            <w:tcW w:w="6591" w:type="dxa"/>
            <w:gridSpan w:val="5"/>
            <w:tcBorders>
              <w:top w:val="single" w:sz="12" w:space="0" w:color="auto"/>
              <w:bottom w:val="nil"/>
            </w:tcBorders>
          </w:tcPr>
          <w:p w:rsidR="00906D74" w:rsidRPr="004D4FBD" w:rsidRDefault="00906D74" w:rsidP="00C4008C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b/>
                <w:sz w:val="18"/>
                <w:szCs w:val="18"/>
                <w:lang w:val="es-CL" w:eastAsia="es-AR"/>
              </w:rPr>
              <w:t>Ocupación principal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  <w:bottom w:val="nil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Total</w:t>
            </w:r>
          </w:p>
        </w:tc>
      </w:tr>
      <w:tr w:rsidR="00906D74" w:rsidRPr="004D4FBD" w:rsidTr="00C4008C">
        <w:trPr>
          <w:trHeight w:val="18"/>
        </w:trPr>
        <w:tc>
          <w:tcPr>
            <w:tcW w:w="1950" w:type="dxa"/>
            <w:vMerge/>
            <w:tcBorders>
              <w:top w:val="nil"/>
              <w:bottom w:val="single" w:sz="8" w:space="0" w:color="auto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</w:tc>
        <w:tc>
          <w:tcPr>
            <w:tcW w:w="1387" w:type="dxa"/>
            <w:tcBorders>
              <w:top w:val="nil"/>
              <w:bottom w:val="single" w:sz="8" w:space="0" w:color="auto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footnoteReference w:customMarkFollows="1" w:id="3"/>
              <w:t>Obrero o Empleado</w:t>
            </w:r>
          </w:p>
        </w:tc>
        <w:tc>
          <w:tcPr>
            <w:tcW w:w="1539" w:type="dxa"/>
            <w:tcBorders>
              <w:top w:val="nil"/>
              <w:bottom w:val="single" w:sz="8" w:space="0" w:color="auto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Trabajador por cuenta propia con empleados a su cargo (Patrones pequeños)</w:t>
            </w:r>
          </w:p>
        </w:tc>
        <w:tc>
          <w:tcPr>
            <w:tcW w:w="1242" w:type="dxa"/>
            <w:tcBorders>
              <w:top w:val="nil"/>
              <w:bottom w:val="single" w:sz="8" w:space="0" w:color="auto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Trabajador por cuenta propia sin empleados a su cargo</w:t>
            </w:r>
          </w:p>
        </w:tc>
        <w:tc>
          <w:tcPr>
            <w:tcW w:w="1329" w:type="dxa"/>
            <w:tcBorders>
              <w:top w:val="nil"/>
              <w:bottom w:val="single" w:sz="8" w:space="0" w:color="auto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Empleada doméstica</w:t>
            </w:r>
          </w:p>
        </w:tc>
        <w:tc>
          <w:tcPr>
            <w:tcW w:w="1094" w:type="dxa"/>
            <w:tcBorders>
              <w:top w:val="nil"/>
              <w:bottom w:val="single" w:sz="8" w:space="0" w:color="auto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footnoteReference w:customMarkFollows="1" w:id="4"/>
              <w:t>Ns/Nc</w:t>
            </w:r>
          </w:p>
        </w:tc>
        <w:tc>
          <w:tcPr>
            <w:tcW w:w="1236" w:type="dxa"/>
            <w:vMerge/>
            <w:tcBorders>
              <w:top w:val="nil"/>
              <w:bottom w:val="single" w:sz="8" w:space="0" w:color="auto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</w:p>
        </w:tc>
      </w:tr>
      <w:tr w:rsidR="00906D74" w:rsidRPr="004D4FBD" w:rsidTr="00C4008C">
        <w:trPr>
          <w:trHeight w:val="18"/>
        </w:trPr>
        <w:tc>
          <w:tcPr>
            <w:tcW w:w="1950" w:type="dxa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 xml:space="preserve">El Porvenir </w:t>
            </w:r>
          </w:p>
        </w:tc>
        <w:tc>
          <w:tcPr>
            <w:tcW w:w="1387" w:type="dxa"/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42</w:t>
            </w:r>
          </w:p>
        </w:tc>
        <w:tc>
          <w:tcPr>
            <w:tcW w:w="1539" w:type="dxa"/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6</w:t>
            </w:r>
          </w:p>
        </w:tc>
        <w:tc>
          <w:tcPr>
            <w:tcW w:w="1242" w:type="dxa"/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48</w:t>
            </w:r>
          </w:p>
        </w:tc>
        <w:tc>
          <w:tcPr>
            <w:tcW w:w="1329" w:type="dxa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0</w:t>
            </w:r>
          </w:p>
        </w:tc>
        <w:tc>
          <w:tcPr>
            <w:tcW w:w="1094" w:type="dxa"/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4</w:t>
            </w:r>
          </w:p>
        </w:tc>
        <w:tc>
          <w:tcPr>
            <w:tcW w:w="1236" w:type="dxa"/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100(50)</w:t>
            </w:r>
          </w:p>
        </w:tc>
      </w:tr>
      <w:tr w:rsidR="00906D74" w:rsidRPr="004D4FBD" w:rsidTr="00C4008C">
        <w:trPr>
          <w:trHeight w:val="18"/>
        </w:trPr>
        <w:tc>
          <w:tcPr>
            <w:tcW w:w="1950" w:type="dxa"/>
            <w:tcBorders>
              <w:bottom w:val="single" w:sz="12" w:space="0" w:color="auto"/>
            </w:tcBorders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16 de Julio</w:t>
            </w:r>
          </w:p>
        </w:tc>
        <w:tc>
          <w:tcPr>
            <w:tcW w:w="1387" w:type="dxa"/>
            <w:tcBorders>
              <w:bottom w:val="single" w:sz="12" w:space="0" w:color="auto"/>
            </w:tcBorders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28,9</w:t>
            </w:r>
          </w:p>
        </w:tc>
        <w:tc>
          <w:tcPr>
            <w:tcW w:w="1539" w:type="dxa"/>
            <w:tcBorders>
              <w:bottom w:val="single" w:sz="12" w:space="0" w:color="auto"/>
            </w:tcBorders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11,1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37,8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6,7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15,5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s-CL" w:eastAsia="es-AR"/>
              </w:rPr>
            </w:pPr>
            <w:r w:rsidRPr="004D4FBD">
              <w:rPr>
                <w:rFonts w:ascii="Arial" w:hAnsi="Arial" w:cs="Arial"/>
                <w:sz w:val="18"/>
                <w:szCs w:val="18"/>
                <w:lang w:val="es-CL" w:eastAsia="es-AR"/>
              </w:rPr>
              <w:t>100(45)</w:t>
            </w:r>
          </w:p>
        </w:tc>
      </w:tr>
    </w:tbl>
    <w:p w:rsidR="00906D74" w:rsidRDefault="00906D74" w:rsidP="00906D74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455136">
        <w:rPr>
          <w:rFonts w:ascii="Arial" w:hAnsi="Arial" w:cs="Arial"/>
          <w:sz w:val="18"/>
          <w:szCs w:val="18"/>
          <w:lang w:val="es-CL"/>
        </w:rPr>
        <w:t xml:space="preserve">Fuente: </w:t>
      </w:r>
      <w:r w:rsidRPr="00455136">
        <w:rPr>
          <w:rFonts w:ascii="Arial" w:hAnsi="Arial" w:cs="Arial"/>
          <w:sz w:val="18"/>
          <w:szCs w:val="18"/>
        </w:rPr>
        <w:t>Elaboración propia según encuesta realizada en el marco del proyecto de tesis doctoral de la autora en el año 2012</w:t>
      </w:r>
    </w:p>
    <w:p w:rsidR="00906D74" w:rsidRDefault="00906D74"/>
    <w:p w:rsidR="00906D74" w:rsidRPr="0015454E" w:rsidRDefault="00906D74" w:rsidP="00906D74">
      <w:pPr>
        <w:spacing w:after="0" w:line="240" w:lineRule="auto"/>
        <w:jc w:val="both"/>
        <w:rPr>
          <w:rFonts w:ascii="Arial" w:hAnsi="Arial" w:cs="Arial"/>
          <w:b/>
        </w:rPr>
      </w:pPr>
      <w:r w:rsidRPr="0015454E">
        <w:rPr>
          <w:rFonts w:ascii="Arial" w:hAnsi="Arial" w:cs="Arial"/>
          <w:b/>
        </w:rPr>
        <w:t>Cuadro 3: Tipo de inserción en el mercado laboral de los jefes de hogar (activos). Total de hogares de los barrios El Porvenir y 16 de</w:t>
      </w:r>
      <w:r>
        <w:rPr>
          <w:rFonts w:ascii="Arial" w:hAnsi="Arial" w:cs="Arial"/>
          <w:b/>
        </w:rPr>
        <w:t xml:space="preserve"> Julio. Año 2012. En porcentaje</w:t>
      </w:r>
      <w:r w:rsidRPr="0015454E">
        <w:rPr>
          <w:rFonts w:ascii="Arial" w:hAnsi="Arial" w:cs="Arial"/>
          <w:b/>
        </w:rPr>
        <w:t>.</w:t>
      </w:r>
    </w:p>
    <w:tbl>
      <w:tblPr>
        <w:tblW w:w="9031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851"/>
        <w:gridCol w:w="2278"/>
        <w:gridCol w:w="1550"/>
        <w:gridCol w:w="1352"/>
      </w:tblGrid>
      <w:tr w:rsidR="00906D74" w:rsidRPr="004D4FBD" w:rsidTr="00C4008C">
        <w:trPr>
          <w:trHeight w:val="255"/>
        </w:trPr>
        <w:tc>
          <w:tcPr>
            <w:tcW w:w="3851" w:type="dxa"/>
            <w:vMerge w:val="restart"/>
            <w:tcBorders>
              <w:top w:val="single" w:sz="12" w:space="0" w:color="auto"/>
              <w:bottom w:val="nil"/>
            </w:tcBorders>
            <w:noWrap/>
            <w:vAlign w:val="bottom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Nombre del Barrio</w:t>
            </w:r>
          </w:p>
        </w:tc>
        <w:tc>
          <w:tcPr>
            <w:tcW w:w="5180" w:type="dxa"/>
            <w:gridSpan w:val="3"/>
            <w:tcBorders>
              <w:top w:val="single" w:sz="12" w:space="0" w:color="auto"/>
              <w:bottom w:val="nil"/>
            </w:tcBorders>
            <w:noWrap/>
            <w:vAlign w:val="bottom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b/>
                <w:color w:val="000000"/>
                <w:sz w:val="18"/>
                <w:szCs w:val="18"/>
                <w:lang w:eastAsia="es-AR"/>
              </w:rPr>
              <w:t>Tipo de inserción en el mercado laboral</w:t>
            </w:r>
          </w:p>
        </w:tc>
      </w:tr>
      <w:tr w:rsidR="00906D74" w:rsidRPr="004D4FBD" w:rsidTr="00C4008C">
        <w:trPr>
          <w:trHeight w:val="399"/>
        </w:trPr>
        <w:tc>
          <w:tcPr>
            <w:tcW w:w="3851" w:type="dxa"/>
            <w:vMerge/>
            <w:tcBorders>
              <w:top w:val="nil"/>
              <w:bottom w:val="single" w:sz="8" w:space="0" w:color="auto"/>
            </w:tcBorders>
            <w:noWrap/>
            <w:vAlign w:val="bottom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78" w:type="dxa"/>
            <w:tcBorders>
              <w:top w:val="nil"/>
              <w:bottom w:val="single" w:sz="8" w:space="0" w:color="auto"/>
            </w:tcBorders>
            <w:noWrap/>
            <w:vAlign w:val="bottom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Informal</w:t>
            </w:r>
          </w:p>
        </w:tc>
        <w:tc>
          <w:tcPr>
            <w:tcW w:w="1550" w:type="dxa"/>
            <w:tcBorders>
              <w:top w:val="nil"/>
              <w:bottom w:val="single" w:sz="8" w:space="0" w:color="auto"/>
            </w:tcBorders>
            <w:noWrap/>
            <w:vAlign w:val="bottom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Formal</w:t>
            </w:r>
          </w:p>
        </w:tc>
        <w:tc>
          <w:tcPr>
            <w:tcW w:w="1352" w:type="dxa"/>
            <w:tcBorders>
              <w:top w:val="nil"/>
              <w:bottom w:val="single" w:sz="8" w:space="0" w:color="auto"/>
            </w:tcBorders>
            <w:noWrap/>
            <w:vAlign w:val="bottom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Total</w:t>
            </w:r>
          </w:p>
        </w:tc>
      </w:tr>
      <w:tr w:rsidR="00906D74" w:rsidRPr="004D4FBD" w:rsidTr="00C4008C">
        <w:trPr>
          <w:trHeight w:val="374"/>
        </w:trPr>
        <w:tc>
          <w:tcPr>
            <w:tcW w:w="3851" w:type="dxa"/>
            <w:noWrap/>
            <w:vAlign w:val="bottom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El Porvenir</w:t>
            </w:r>
          </w:p>
        </w:tc>
        <w:tc>
          <w:tcPr>
            <w:tcW w:w="2278" w:type="dxa"/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93,8</w:t>
            </w:r>
          </w:p>
        </w:tc>
        <w:tc>
          <w:tcPr>
            <w:tcW w:w="1550" w:type="dxa"/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6,2</w:t>
            </w:r>
          </w:p>
        </w:tc>
        <w:tc>
          <w:tcPr>
            <w:tcW w:w="1352" w:type="dxa"/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100 (48)</w:t>
            </w:r>
          </w:p>
        </w:tc>
      </w:tr>
      <w:tr w:rsidR="00906D74" w:rsidRPr="004D4FBD" w:rsidTr="00C4008C">
        <w:trPr>
          <w:trHeight w:val="414"/>
        </w:trPr>
        <w:tc>
          <w:tcPr>
            <w:tcW w:w="3851" w:type="dxa"/>
            <w:tcBorders>
              <w:bottom w:val="single" w:sz="12" w:space="0" w:color="auto"/>
            </w:tcBorders>
            <w:noWrap/>
            <w:vAlign w:val="bottom"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16 de Julio</w:t>
            </w:r>
          </w:p>
        </w:tc>
        <w:tc>
          <w:tcPr>
            <w:tcW w:w="2278" w:type="dxa"/>
            <w:tcBorders>
              <w:bottom w:val="single" w:sz="12" w:space="0" w:color="auto"/>
            </w:tcBorders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97,7</w:t>
            </w:r>
          </w:p>
        </w:tc>
        <w:tc>
          <w:tcPr>
            <w:tcW w:w="1550" w:type="dxa"/>
            <w:tcBorders>
              <w:bottom w:val="single" w:sz="12" w:space="0" w:color="auto"/>
            </w:tcBorders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2,3</w:t>
            </w:r>
          </w:p>
        </w:tc>
        <w:tc>
          <w:tcPr>
            <w:tcW w:w="1352" w:type="dxa"/>
            <w:tcBorders>
              <w:bottom w:val="single" w:sz="12" w:space="0" w:color="auto"/>
            </w:tcBorders>
            <w:noWrap/>
          </w:tcPr>
          <w:p w:rsidR="00906D74" w:rsidRPr="004D4FBD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 w:rsidRPr="004D4FBD"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100 (44)</w:t>
            </w:r>
          </w:p>
        </w:tc>
      </w:tr>
    </w:tbl>
    <w:p w:rsidR="00906D74" w:rsidRPr="00455136" w:rsidRDefault="00906D74" w:rsidP="00906D7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5136">
        <w:rPr>
          <w:rFonts w:ascii="Arial" w:hAnsi="Arial" w:cs="Arial"/>
          <w:sz w:val="18"/>
          <w:szCs w:val="18"/>
        </w:rPr>
        <w:t>Fuente: Elaboración propia según encuesta realizada en el marco del proyecto de tesis doctoral de la autora en el año 2012</w:t>
      </w:r>
    </w:p>
    <w:p w:rsidR="00906D74" w:rsidRDefault="00906D74" w:rsidP="00906D74">
      <w:pPr>
        <w:tabs>
          <w:tab w:val="left" w:pos="2055"/>
        </w:tabs>
      </w:pPr>
      <w:r>
        <w:tab/>
      </w:r>
    </w:p>
    <w:p w:rsidR="00906D74" w:rsidRDefault="00906D74" w:rsidP="00906D74">
      <w:pPr>
        <w:tabs>
          <w:tab w:val="left" w:pos="2055"/>
        </w:tabs>
      </w:pPr>
    </w:p>
    <w:p w:rsidR="00906D74" w:rsidRDefault="00906D74" w:rsidP="00906D74">
      <w:pPr>
        <w:tabs>
          <w:tab w:val="left" w:pos="2055"/>
        </w:tabs>
      </w:pPr>
    </w:p>
    <w:p w:rsidR="00906D74" w:rsidRPr="0015454E" w:rsidRDefault="00906D74" w:rsidP="00906D74">
      <w:pPr>
        <w:spacing w:after="0" w:line="240" w:lineRule="auto"/>
        <w:jc w:val="both"/>
        <w:rPr>
          <w:rFonts w:ascii="Arial" w:hAnsi="Arial" w:cs="Arial"/>
          <w:b/>
        </w:rPr>
      </w:pPr>
      <w:r w:rsidRPr="0015454E">
        <w:rPr>
          <w:rFonts w:ascii="Arial" w:hAnsi="Arial" w:cs="Arial"/>
          <w:b/>
        </w:rPr>
        <w:t>Cuadro 4: Calidad de la ocupación de los jefes de hogar (activos). Total de hogares de El Porvenir y 16 de</w:t>
      </w:r>
      <w:r>
        <w:rPr>
          <w:rFonts w:ascii="Arial" w:hAnsi="Arial" w:cs="Arial"/>
          <w:b/>
        </w:rPr>
        <w:t xml:space="preserve"> Julio. Año 2012. En porcentaje</w:t>
      </w:r>
      <w:r w:rsidRPr="0015454E">
        <w:rPr>
          <w:rFonts w:ascii="Arial" w:hAnsi="Arial" w:cs="Arial"/>
          <w:b/>
        </w:rPr>
        <w:t>.</w:t>
      </w:r>
    </w:p>
    <w:tbl>
      <w:tblPr>
        <w:tblW w:w="9390" w:type="dxa"/>
        <w:tblInd w:w="5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436"/>
        <w:gridCol w:w="2487"/>
        <w:gridCol w:w="1438"/>
        <w:gridCol w:w="2029"/>
      </w:tblGrid>
      <w:tr w:rsidR="00906D74" w:rsidRPr="001F1AC4" w:rsidTr="00C4008C">
        <w:trPr>
          <w:trHeight w:val="26"/>
        </w:trPr>
        <w:tc>
          <w:tcPr>
            <w:tcW w:w="3436" w:type="dxa"/>
            <w:vMerge w:val="restart"/>
            <w:tcBorders>
              <w:top w:val="single" w:sz="12" w:space="0" w:color="auto"/>
              <w:bottom w:val="nil"/>
            </w:tcBorders>
            <w:vAlign w:val="bottom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Nombre del Barrio</w:t>
            </w:r>
          </w:p>
        </w:tc>
        <w:tc>
          <w:tcPr>
            <w:tcW w:w="3925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b/>
                <w:color w:val="000000"/>
                <w:sz w:val="20"/>
                <w:szCs w:val="20"/>
                <w:lang w:eastAsia="es-AR"/>
              </w:rPr>
              <w:t>Calidad de la Ocupación</w:t>
            </w:r>
          </w:p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9" w:type="dxa"/>
            <w:vMerge w:val="restart"/>
            <w:tcBorders>
              <w:top w:val="single" w:sz="12" w:space="0" w:color="auto"/>
              <w:bottom w:val="nil"/>
            </w:tcBorders>
            <w:vAlign w:val="bottom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Total</w:t>
            </w:r>
          </w:p>
        </w:tc>
      </w:tr>
      <w:tr w:rsidR="00906D74" w:rsidRPr="001F1AC4" w:rsidTr="00C4008C">
        <w:trPr>
          <w:trHeight w:val="24"/>
        </w:trPr>
        <w:tc>
          <w:tcPr>
            <w:tcW w:w="3436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87" w:type="dxa"/>
            <w:tcBorders>
              <w:top w:val="nil"/>
              <w:bottom w:val="single" w:sz="8" w:space="0" w:color="auto"/>
            </w:tcBorders>
            <w:vAlign w:val="bottom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Permanente</w:t>
            </w:r>
          </w:p>
        </w:tc>
        <w:tc>
          <w:tcPr>
            <w:tcW w:w="1437" w:type="dxa"/>
            <w:tcBorders>
              <w:top w:val="nil"/>
              <w:bottom w:val="single" w:sz="8" w:space="0" w:color="auto"/>
            </w:tcBorders>
            <w:vAlign w:val="bottom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Temporario</w:t>
            </w:r>
          </w:p>
        </w:tc>
        <w:tc>
          <w:tcPr>
            <w:tcW w:w="202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906D74" w:rsidRPr="001F1AC4" w:rsidTr="00C4008C">
        <w:trPr>
          <w:trHeight w:val="50"/>
        </w:trPr>
        <w:tc>
          <w:tcPr>
            <w:tcW w:w="3436" w:type="dxa"/>
            <w:vAlign w:val="center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El Porvenir</w:t>
            </w:r>
          </w:p>
        </w:tc>
        <w:tc>
          <w:tcPr>
            <w:tcW w:w="2487" w:type="dxa"/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45,8</w:t>
            </w:r>
          </w:p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37" w:type="dxa"/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54,2</w:t>
            </w:r>
          </w:p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9" w:type="dxa"/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100(48)</w:t>
            </w:r>
          </w:p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906D74" w:rsidRPr="001F1AC4" w:rsidTr="00C4008C">
        <w:trPr>
          <w:trHeight w:val="50"/>
        </w:trPr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16 de Julio</w:t>
            </w:r>
          </w:p>
        </w:tc>
        <w:tc>
          <w:tcPr>
            <w:tcW w:w="2487" w:type="dxa"/>
            <w:tcBorders>
              <w:bottom w:val="single" w:sz="12" w:space="0" w:color="auto"/>
            </w:tcBorders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57,5</w:t>
            </w:r>
          </w:p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37" w:type="dxa"/>
            <w:tcBorders>
              <w:bottom w:val="single" w:sz="12" w:space="0" w:color="auto"/>
            </w:tcBorders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42,5</w:t>
            </w:r>
          </w:p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9" w:type="dxa"/>
            <w:tcBorders>
              <w:bottom w:val="single" w:sz="12" w:space="0" w:color="auto"/>
            </w:tcBorders>
            <w:noWrap/>
          </w:tcPr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 w:rsidRPr="001F1AC4"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  <w:t>100(40)</w:t>
            </w:r>
          </w:p>
          <w:p w:rsidR="00906D74" w:rsidRPr="001F1AC4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</w:tbl>
    <w:p w:rsidR="00906D74" w:rsidRPr="00455136" w:rsidRDefault="00906D74" w:rsidP="00906D7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5136">
        <w:rPr>
          <w:rFonts w:ascii="Arial" w:hAnsi="Arial" w:cs="Arial"/>
          <w:sz w:val="18"/>
          <w:szCs w:val="18"/>
        </w:rPr>
        <w:t>Elaboración propia según encuesta realizada en el marco del proyecto de tesis doctoral de la autora en el año 2012</w:t>
      </w:r>
    </w:p>
    <w:p w:rsidR="00906D74" w:rsidRDefault="00906D74" w:rsidP="00906D74">
      <w:pPr>
        <w:tabs>
          <w:tab w:val="left" w:pos="2055"/>
        </w:tabs>
      </w:pPr>
    </w:p>
    <w:p w:rsidR="00906D74" w:rsidRPr="0015454E" w:rsidRDefault="00906D74" w:rsidP="00906D74">
      <w:pPr>
        <w:spacing w:after="0" w:line="240" w:lineRule="auto"/>
        <w:jc w:val="both"/>
        <w:rPr>
          <w:rFonts w:ascii="Arial" w:hAnsi="Arial" w:cs="Arial"/>
          <w:b/>
        </w:rPr>
      </w:pPr>
      <w:r w:rsidRPr="0015454E">
        <w:rPr>
          <w:rFonts w:ascii="Arial" w:hAnsi="Arial" w:cs="Arial"/>
          <w:b/>
        </w:rPr>
        <w:t>Cuadro 5: Relación con la comunidad de origen. Total de hogares con adultos nacidos en el campo de los barrios El Porvenir y 16 de</w:t>
      </w:r>
      <w:r>
        <w:rPr>
          <w:rFonts w:ascii="Arial" w:hAnsi="Arial" w:cs="Arial"/>
          <w:b/>
        </w:rPr>
        <w:t xml:space="preserve"> Julio. Año 2012. En porcentaje</w:t>
      </w:r>
      <w:r w:rsidRPr="0015454E">
        <w:rPr>
          <w:rFonts w:ascii="Arial" w:hAnsi="Arial" w:cs="Arial"/>
          <w:b/>
        </w:rPr>
        <w:t>.</w:t>
      </w:r>
    </w:p>
    <w:tbl>
      <w:tblPr>
        <w:tblW w:w="7700" w:type="dxa"/>
        <w:tblInd w:w="59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5"/>
        <w:gridCol w:w="1368"/>
        <w:gridCol w:w="1368"/>
        <w:gridCol w:w="2549"/>
      </w:tblGrid>
      <w:tr w:rsidR="00906D74" w:rsidRPr="00620CFE" w:rsidTr="00C4008C">
        <w:trPr>
          <w:trHeight w:val="236"/>
        </w:trPr>
        <w:tc>
          <w:tcPr>
            <w:tcW w:w="2415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4" w:type="dxa"/>
            <w:gridSpan w:val="3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20CFE">
              <w:rPr>
                <w:rFonts w:ascii="Arial" w:hAnsi="Arial" w:cs="Arial"/>
                <w:b/>
                <w:sz w:val="18"/>
                <w:szCs w:val="18"/>
              </w:rPr>
              <w:t>Relación con la comunidad de origen</w:t>
            </w:r>
          </w:p>
        </w:tc>
      </w:tr>
      <w:tr w:rsidR="00906D74" w:rsidRPr="00620CFE" w:rsidTr="00C4008C">
        <w:trPr>
          <w:trHeight w:val="236"/>
        </w:trPr>
        <w:tc>
          <w:tcPr>
            <w:tcW w:w="2415" w:type="dxa"/>
            <w:tcBorders>
              <w:top w:val="single" w:sz="8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Nombre del Barrio</w:t>
            </w:r>
          </w:p>
        </w:tc>
        <w:tc>
          <w:tcPr>
            <w:tcW w:w="1368" w:type="dxa"/>
            <w:tcBorders>
              <w:top w:val="single" w:sz="8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1368" w:type="dxa"/>
            <w:tcBorders>
              <w:top w:val="single" w:sz="8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549" w:type="dxa"/>
            <w:tcBorders>
              <w:top w:val="single" w:sz="8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906D74" w:rsidRPr="00620CFE" w:rsidTr="00C4008C">
        <w:trPr>
          <w:trHeight w:val="236"/>
        </w:trPr>
        <w:tc>
          <w:tcPr>
            <w:tcW w:w="2415" w:type="dxa"/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El Porvenir</w:t>
            </w:r>
          </w:p>
        </w:tc>
        <w:tc>
          <w:tcPr>
            <w:tcW w:w="1368" w:type="dxa"/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87,2</w:t>
            </w:r>
          </w:p>
        </w:tc>
        <w:tc>
          <w:tcPr>
            <w:tcW w:w="1368" w:type="dxa"/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12,8</w:t>
            </w:r>
          </w:p>
        </w:tc>
        <w:tc>
          <w:tcPr>
            <w:tcW w:w="2549" w:type="dxa"/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100 (47)</w:t>
            </w:r>
          </w:p>
        </w:tc>
      </w:tr>
      <w:tr w:rsidR="00906D74" w:rsidRPr="00620CFE" w:rsidTr="00C4008C">
        <w:trPr>
          <w:trHeight w:val="236"/>
        </w:trPr>
        <w:tc>
          <w:tcPr>
            <w:tcW w:w="2415" w:type="dxa"/>
            <w:tcBorders>
              <w:bottom w:val="single" w:sz="12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16 de julio</w:t>
            </w:r>
          </w:p>
        </w:tc>
        <w:tc>
          <w:tcPr>
            <w:tcW w:w="1368" w:type="dxa"/>
            <w:tcBorders>
              <w:bottom w:val="single" w:sz="12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68" w:type="dxa"/>
            <w:tcBorders>
              <w:bottom w:val="single" w:sz="12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549" w:type="dxa"/>
            <w:tcBorders>
              <w:bottom w:val="single" w:sz="12" w:space="0" w:color="auto"/>
            </w:tcBorders>
            <w:noWrap/>
            <w:vAlign w:val="bottom"/>
          </w:tcPr>
          <w:p w:rsidR="00906D74" w:rsidRPr="00620CFE" w:rsidRDefault="00906D74" w:rsidP="00C4008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FE">
              <w:rPr>
                <w:rFonts w:ascii="Arial" w:hAnsi="Arial" w:cs="Arial"/>
                <w:sz w:val="18"/>
                <w:szCs w:val="18"/>
              </w:rPr>
              <w:t>100 (20)</w:t>
            </w:r>
          </w:p>
        </w:tc>
      </w:tr>
    </w:tbl>
    <w:p w:rsidR="00906D74" w:rsidRDefault="00906D74" w:rsidP="00906D7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5136">
        <w:rPr>
          <w:rFonts w:ascii="Arial" w:hAnsi="Arial" w:cs="Arial"/>
          <w:sz w:val="18"/>
          <w:szCs w:val="18"/>
        </w:rPr>
        <w:t>Fuente: Elaboración propia según encuesta realizada en el maco del proyecto de la tesis doctoral de la autora en el año 2012</w:t>
      </w:r>
    </w:p>
    <w:p w:rsidR="00906D74" w:rsidRDefault="00906D74" w:rsidP="00906D74">
      <w:pPr>
        <w:tabs>
          <w:tab w:val="left" w:pos="2055"/>
        </w:tabs>
      </w:pPr>
    </w:p>
    <w:p w:rsidR="00906D74" w:rsidRDefault="00906D74" w:rsidP="00906D74">
      <w:pPr>
        <w:spacing w:after="0" w:line="240" w:lineRule="auto"/>
        <w:jc w:val="both"/>
        <w:rPr>
          <w:rFonts w:ascii="Arial" w:hAnsi="Arial" w:cs="Arial"/>
          <w:b/>
        </w:rPr>
      </w:pPr>
      <w:r w:rsidRPr="0015454E">
        <w:rPr>
          <w:rFonts w:ascii="Arial" w:hAnsi="Arial" w:cs="Arial"/>
          <w:b/>
        </w:rPr>
        <w:t>Tabla 1: Similitudes y diferencias en los motivos para regresar a la comunidad y en los usos de los productos rurales según barrio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906D74" w:rsidRPr="004D4FBD" w:rsidTr="00C4008C">
        <w:tc>
          <w:tcPr>
            <w:tcW w:w="4322" w:type="dxa"/>
          </w:tcPr>
          <w:p w:rsidR="00906D74" w:rsidRPr="004D4FBD" w:rsidRDefault="00906D74" w:rsidP="00C4008C">
            <w:pPr>
              <w:rPr>
                <w:sz w:val="18"/>
                <w:szCs w:val="18"/>
              </w:rPr>
            </w:pPr>
            <w:r w:rsidRPr="004D4FBD">
              <w:rPr>
                <w:rFonts w:ascii="Arial" w:hAnsi="Arial" w:cs="Arial"/>
                <w:b/>
                <w:sz w:val="18"/>
                <w:szCs w:val="18"/>
              </w:rPr>
              <w:t>Similitudes</w:t>
            </w:r>
          </w:p>
        </w:tc>
        <w:tc>
          <w:tcPr>
            <w:tcW w:w="4322" w:type="dxa"/>
          </w:tcPr>
          <w:p w:rsidR="00906D74" w:rsidRPr="004D4FBD" w:rsidRDefault="00906D74" w:rsidP="00C4008C">
            <w:pPr>
              <w:rPr>
                <w:sz w:val="18"/>
                <w:szCs w:val="18"/>
              </w:rPr>
            </w:pPr>
            <w:r w:rsidRPr="004D4FBD">
              <w:rPr>
                <w:rFonts w:ascii="Arial" w:hAnsi="Arial" w:cs="Arial"/>
                <w:b/>
                <w:sz w:val="18"/>
                <w:szCs w:val="18"/>
              </w:rPr>
              <w:t>Diferencias</w:t>
            </w:r>
          </w:p>
        </w:tc>
      </w:tr>
      <w:tr w:rsidR="00906D74" w:rsidRPr="004D4FBD" w:rsidTr="00C4008C">
        <w:tc>
          <w:tcPr>
            <w:tcW w:w="4322" w:type="dxa"/>
            <w:vMerge w:val="restart"/>
          </w:tcPr>
          <w:p w:rsidR="00906D74" w:rsidRPr="004D4FBD" w:rsidRDefault="00906D74" w:rsidP="00C4008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4FBD">
              <w:rPr>
                <w:rFonts w:ascii="Arial" w:hAnsi="Arial" w:cs="Arial"/>
                <w:sz w:val="18"/>
                <w:szCs w:val="18"/>
              </w:rPr>
              <w:t>Poseen tierra y/ o familiares</w:t>
            </w:r>
          </w:p>
          <w:p w:rsidR="00906D74" w:rsidRPr="004D4FBD" w:rsidRDefault="00906D74" w:rsidP="00C40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2" w:type="dxa"/>
          </w:tcPr>
          <w:p w:rsidR="00906D74" w:rsidRPr="004D4FBD" w:rsidRDefault="00906D74" w:rsidP="00C4008C">
            <w:pPr>
              <w:rPr>
                <w:sz w:val="18"/>
                <w:szCs w:val="18"/>
              </w:rPr>
            </w:pPr>
            <w:r w:rsidRPr="004D4FBD">
              <w:rPr>
                <w:rFonts w:ascii="Arial" w:hAnsi="Arial" w:cs="Arial"/>
                <w:sz w:val="18"/>
                <w:szCs w:val="18"/>
              </w:rPr>
              <w:t>16 de Julio: cuestión coyuntural por subida de precios post-gasolinazo y visitas esporádicas</w:t>
            </w:r>
          </w:p>
        </w:tc>
      </w:tr>
      <w:tr w:rsidR="00906D74" w:rsidRPr="004D4FBD" w:rsidTr="00C4008C">
        <w:tc>
          <w:tcPr>
            <w:tcW w:w="4322" w:type="dxa"/>
            <w:vMerge/>
          </w:tcPr>
          <w:p w:rsidR="00906D74" w:rsidRPr="004D4FBD" w:rsidRDefault="00906D74" w:rsidP="00C4008C"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</w:tcPr>
          <w:p w:rsidR="00906D74" w:rsidRPr="004D4FBD" w:rsidRDefault="00906D74" w:rsidP="00C4008C">
            <w:pPr>
              <w:rPr>
                <w:sz w:val="18"/>
                <w:szCs w:val="18"/>
              </w:rPr>
            </w:pPr>
            <w:r w:rsidRPr="004D4FBD">
              <w:rPr>
                <w:rFonts w:ascii="Arial" w:hAnsi="Arial" w:cs="Arial"/>
                <w:sz w:val="18"/>
                <w:szCs w:val="18"/>
              </w:rPr>
              <w:t>Productos para consumo familiar (El Porvenir) vs. Para venta en negocio familiar (16 de Julio)</w:t>
            </w:r>
          </w:p>
        </w:tc>
      </w:tr>
      <w:tr w:rsidR="00906D74" w:rsidRPr="004D4FBD" w:rsidTr="00C4008C">
        <w:tc>
          <w:tcPr>
            <w:tcW w:w="4322" w:type="dxa"/>
            <w:vMerge/>
          </w:tcPr>
          <w:p w:rsidR="00906D74" w:rsidRPr="004D4FBD" w:rsidRDefault="00906D74" w:rsidP="00C4008C"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</w:tcPr>
          <w:p w:rsidR="00906D74" w:rsidRPr="004D4FBD" w:rsidRDefault="00906D74" w:rsidP="00C4008C">
            <w:pPr>
              <w:rPr>
                <w:sz w:val="18"/>
                <w:szCs w:val="18"/>
              </w:rPr>
            </w:pPr>
            <w:r w:rsidRPr="004D4FBD">
              <w:rPr>
                <w:rFonts w:ascii="Arial" w:hAnsi="Arial" w:cs="Arial"/>
                <w:sz w:val="18"/>
                <w:szCs w:val="18"/>
              </w:rPr>
              <w:t>Mayor lazo con la comunidad en El Porvenir que en 16 de Julio</w:t>
            </w:r>
          </w:p>
        </w:tc>
      </w:tr>
    </w:tbl>
    <w:p w:rsidR="00906D74" w:rsidRPr="00455136" w:rsidRDefault="00906D74" w:rsidP="00906D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55136">
        <w:rPr>
          <w:rFonts w:ascii="Arial" w:hAnsi="Arial" w:cs="Arial"/>
          <w:sz w:val="18"/>
          <w:szCs w:val="18"/>
        </w:rPr>
        <w:t>Fuente: Elaboración propia</w:t>
      </w:r>
    </w:p>
    <w:p w:rsidR="00906D74" w:rsidRDefault="00906D74" w:rsidP="00906D74">
      <w:pPr>
        <w:tabs>
          <w:tab w:val="left" w:pos="2055"/>
        </w:tabs>
      </w:pPr>
    </w:p>
    <w:p w:rsidR="00906D74" w:rsidRDefault="00906D74" w:rsidP="00906D74">
      <w:pPr>
        <w:tabs>
          <w:tab w:val="left" w:pos="2055"/>
        </w:tabs>
      </w:pPr>
    </w:p>
    <w:p w:rsidR="00906D74" w:rsidRDefault="00906D74" w:rsidP="00906D74">
      <w:pPr>
        <w:tabs>
          <w:tab w:val="left" w:pos="2055"/>
        </w:tabs>
      </w:pPr>
    </w:p>
    <w:p w:rsidR="00906D74" w:rsidRPr="00906D74" w:rsidRDefault="00906D74" w:rsidP="00906D74">
      <w:pPr>
        <w:tabs>
          <w:tab w:val="left" w:pos="2055"/>
        </w:tabs>
      </w:pPr>
    </w:p>
    <w:sectPr w:rsidR="00906D74" w:rsidRPr="00906D74" w:rsidSect="00345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1F0" w:rsidRDefault="00AC01F0" w:rsidP="00906D74">
      <w:pPr>
        <w:spacing w:after="0" w:line="240" w:lineRule="auto"/>
      </w:pPr>
      <w:r>
        <w:separator/>
      </w:r>
    </w:p>
  </w:endnote>
  <w:endnote w:type="continuationSeparator" w:id="1">
    <w:p w:rsidR="00AC01F0" w:rsidRDefault="00AC01F0" w:rsidP="0090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1F0" w:rsidRDefault="00AC01F0" w:rsidP="00906D74">
      <w:pPr>
        <w:spacing w:after="0" w:line="240" w:lineRule="auto"/>
      </w:pPr>
      <w:r>
        <w:separator/>
      </w:r>
    </w:p>
  </w:footnote>
  <w:footnote w:type="continuationSeparator" w:id="1">
    <w:p w:rsidR="00AC01F0" w:rsidRDefault="00AC01F0" w:rsidP="00906D74">
      <w:pPr>
        <w:spacing w:after="0" w:line="240" w:lineRule="auto"/>
      </w:pPr>
      <w:r>
        <w:continuationSeparator/>
      </w:r>
    </w:p>
  </w:footnote>
  <w:footnote w:id="2">
    <w:p w:rsidR="00906D74" w:rsidRPr="00455136" w:rsidRDefault="00906D74" w:rsidP="00906D7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5136">
        <w:rPr>
          <w:rStyle w:val="Refdenotaalpie"/>
          <w:rFonts w:ascii="Arial" w:hAnsi="Arial" w:cs="Arial"/>
          <w:sz w:val="18"/>
          <w:szCs w:val="18"/>
        </w:rPr>
        <w:footnoteRef/>
      </w:r>
      <w:r w:rsidRPr="00455136">
        <w:rPr>
          <w:rFonts w:ascii="Arial" w:hAnsi="Arial" w:cs="Arial"/>
          <w:sz w:val="18"/>
          <w:szCs w:val="18"/>
        </w:rPr>
        <w:t>Bajo la categoría “No sabe, no contesta” se agrupa a aquellos casos donde se relevó la ocupación y no la categoría ocupacional solicitada.</w:t>
      </w:r>
    </w:p>
  </w:footnote>
  <w:footnote w:id="3">
    <w:p w:rsidR="00906D74" w:rsidRPr="00455136" w:rsidRDefault="00906D74" w:rsidP="00906D7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</w:footnote>
  <w:footnote w:id="4">
    <w:p w:rsidR="00906D74" w:rsidRPr="00455136" w:rsidRDefault="00906D74" w:rsidP="00906D7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D74"/>
    <w:rsid w:val="003450E0"/>
    <w:rsid w:val="00906D74"/>
    <w:rsid w:val="00AC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xto nota pie 2"/>
    <w:basedOn w:val="Normal"/>
    <w:link w:val="TextonotapieCar"/>
    <w:uiPriority w:val="99"/>
    <w:unhideWhenUsed/>
    <w:rsid w:val="00906D74"/>
    <w:pPr>
      <w:spacing w:after="0" w:line="240" w:lineRule="auto"/>
    </w:pPr>
    <w:rPr>
      <w:rFonts w:eastAsiaTheme="minorEastAsia"/>
      <w:sz w:val="20"/>
      <w:szCs w:val="20"/>
      <w:lang w:val="es-MX" w:eastAsia="es-MX"/>
    </w:rPr>
  </w:style>
  <w:style w:type="character" w:customStyle="1" w:styleId="TextonotapieCar">
    <w:name w:val="Texto nota pie Car"/>
    <w:aliases w:val="Texto nota pie 2 Car"/>
    <w:basedOn w:val="Fuentedeprrafopredeter"/>
    <w:link w:val="Textonotapie"/>
    <w:uiPriority w:val="99"/>
    <w:rsid w:val="00906D74"/>
    <w:rPr>
      <w:rFonts w:eastAsiaTheme="minorEastAsia"/>
      <w:sz w:val="20"/>
      <w:szCs w:val="20"/>
      <w:lang w:val="es-MX" w:eastAsia="es-MX"/>
    </w:rPr>
  </w:style>
  <w:style w:type="character" w:styleId="Refdenotaalpie">
    <w:name w:val="footnote reference"/>
    <w:basedOn w:val="Fuentedeprrafopredeter"/>
    <w:uiPriority w:val="99"/>
    <w:unhideWhenUsed/>
    <w:rsid w:val="00906D74"/>
    <w:rPr>
      <w:rFonts w:cs="Times New Roman"/>
      <w:vertAlign w:val="superscript"/>
    </w:rPr>
  </w:style>
  <w:style w:type="table" w:styleId="Tablaconcuadrcula">
    <w:name w:val="Table Grid"/>
    <w:basedOn w:val="Tablanormal"/>
    <w:uiPriority w:val="59"/>
    <w:rsid w:val="00906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madidip</dc:creator>
  <cp:lastModifiedBy>madidip</cp:lastModifiedBy>
  <cp:revision>1</cp:revision>
  <dcterms:created xsi:type="dcterms:W3CDTF">2017-02-23T15:22:00Z</dcterms:created>
  <dcterms:modified xsi:type="dcterms:W3CDTF">2017-02-23T15:25:00Z</dcterms:modified>
</cp:coreProperties>
</file>