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E2" w:rsidRPr="00796095" w:rsidRDefault="00B10BEC" w:rsidP="00796095">
      <w:pPr>
        <w:pStyle w:val="Default"/>
        <w:jc w:val="both"/>
        <w:rPr>
          <w:sz w:val="22"/>
          <w:szCs w:val="22"/>
        </w:rPr>
      </w:pPr>
      <w:r w:rsidRPr="00796095">
        <w:rPr>
          <w:sz w:val="22"/>
          <w:szCs w:val="22"/>
        </w:rPr>
        <w:t xml:space="preserve">Mariela Paula </w:t>
      </w:r>
      <w:proofErr w:type="spellStart"/>
      <w:r w:rsidRPr="00796095">
        <w:rPr>
          <w:sz w:val="22"/>
          <w:szCs w:val="22"/>
        </w:rPr>
        <w:t>Diaz</w:t>
      </w:r>
      <w:proofErr w:type="spellEnd"/>
      <w:r w:rsidR="00812233" w:rsidRPr="00796095">
        <w:rPr>
          <w:sz w:val="22"/>
          <w:szCs w:val="22"/>
        </w:rPr>
        <w:t xml:space="preserve">. Es </w:t>
      </w:r>
      <w:r w:rsidRPr="00796095">
        <w:rPr>
          <w:sz w:val="22"/>
          <w:szCs w:val="22"/>
        </w:rPr>
        <w:t xml:space="preserve">Doctora en Ciencias Sociales de la Facultad </w:t>
      </w:r>
      <w:r w:rsidR="001C18E2" w:rsidRPr="00796095">
        <w:rPr>
          <w:sz w:val="22"/>
          <w:szCs w:val="22"/>
        </w:rPr>
        <w:t>de Ciencias Sociales de la U</w:t>
      </w:r>
      <w:r w:rsidR="00812233" w:rsidRPr="00796095">
        <w:rPr>
          <w:sz w:val="22"/>
          <w:szCs w:val="22"/>
        </w:rPr>
        <w:t xml:space="preserve">niversidad de </w:t>
      </w:r>
      <w:r w:rsidR="001C18E2" w:rsidRPr="00796095">
        <w:rPr>
          <w:sz w:val="22"/>
          <w:szCs w:val="22"/>
        </w:rPr>
        <w:t>B</w:t>
      </w:r>
      <w:r w:rsidR="00812233" w:rsidRPr="00796095">
        <w:rPr>
          <w:sz w:val="22"/>
          <w:szCs w:val="22"/>
        </w:rPr>
        <w:t xml:space="preserve">uenos </w:t>
      </w:r>
      <w:r w:rsidR="001C18E2" w:rsidRPr="00796095">
        <w:rPr>
          <w:sz w:val="22"/>
          <w:szCs w:val="22"/>
        </w:rPr>
        <w:t>A</w:t>
      </w:r>
      <w:r w:rsidR="00812233" w:rsidRPr="00796095">
        <w:rPr>
          <w:sz w:val="22"/>
          <w:szCs w:val="22"/>
        </w:rPr>
        <w:t>ires (Argentina)</w:t>
      </w:r>
      <w:r w:rsidR="001C18E2" w:rsidRPr="00796095">
        <w:rPr>
          <w:sz w:val="22"/>
          <w:szCs w:val="22"/>
        </w:rPr>
        <w:t xml:space="preserve">. Actualmente desarrolla tareas como docente en el Ciclo Básico Común en la asignatura “Sociología” y en la Maestría en Planificación Urbana y Regional de la Facultad de Arquitectura, Diseño y Urbanismo en la asignatura “Análisis estadístico”, ambas materias de la UBA. </w:t>
      </w:r>
      <w:r w:rsidR="003D0B56" w:rsidRPr="00796095">
        <w:rPr>
          <w:sz w:val="22"/>
          <w:szCs w:val="22"/>
        </w:rPr>
        <w:t>Sus</w:t>
      </w:r>
      <w:r w:rsidR="001C18E2" w:rsidRPr="00796095">
        <w:rPr>
          <w:sz w:val="22"/>
          <w:szCs w:val="22"/>
        </w:rPr>
        <w:t xml:space="preserve"> tar</w:t>
      </w:r>
      <w:r w:rsidR="003D0B56" w:rsidRPr="00796095">
        <w:rPr>
          <w:sz w:val="22"/>
          <w:szCs w:val="22"/>
        </w:rPr>
        <w:t>eas de investigación las realiza</w:t>
      </w:r>
      <w:r w:rsidR="001C18E2" w:rsidRPr="00796095">
        <w:rPr>
          <w:sz w:val="22"/>
          <w:szCs w:val="22"/>
        </w:rPr>
        <w:t xml:space="preserve"> como becaria</w:t>
      </w:r>
      <w:r w:rsidR="003D0B56" w:rsidRPr="00796095">
        <w:rPr>
          <w:sz w:val="22"/>
          <w:szCs w:val="22"/>
        </w:rPr>
        <w:t xml:space="preserve"> postdoctoral del Consejo Nacional de Investigaciones Científicas y Técnicas</w:t>
      </w:r>
      <w:r w:rsidR="001C18E2" w:rsidRPr="00796095">
        <w:rPr>
          <w:sz w:val="22"/>
          <w:szCs w:val="22"/>
        </w:rPr>
        <w:t>, con sede de trabajo en el Instituto Multidisciplinario de Histo</w:t>
      </w:r>
      <w:r w:rsidR="003D0B56" w:rsidRPr="00796095">
        <w:rPr>
          <w:sz w:val="22"/>
          <w:szCs w:val="22"/>
        </w:rPr>
        <w:t>ria y Ciencias Humanas (</w:t>
      </w:r>
      <w:r w:rsidR="00443226" w:rsidRPr="00796095">
        <w:rPr>
          <w:sz w:val="22"/>
          <w:szCs w:val="22"/>
        </w:rPr>
        <w:t xml:space="preserve">IMHICIHU, </w:t>
      </w:r>
      <w:r w:rsidR="001C18E2" w:rsidRPr="00796095">
        <w:rPr>
          <w:sz w:val="22"/>
          <w:szCs w:val="22"/>
        </w:rPr>
        <w:t>unidad ejecutora del CONICET).</w:t>
      </w:r>
      <w:r w:rsidRPr="00796095">
        <w:rPr>
          <w:sz w:val="22"/>
          <w:szCs w:val="22"/>
        </w:rPr>
        <w:t xml:space="preserve"> Sus</w:t>
      </w:r>
      <w:r w:rsidR="00812233" w:rsidRPr="00796095">
        <w:rPr>
          <w:sz w:val="22"/>
          <w:szCs w:val="22"/>
        </w:rPr>
        <w:t xml:space="preserve"> líneas de  investigación actual</w:t>
      </w:r>
      <w:r w:rsidR="00443226" w:rsidRPr="00796095">
        <w:rPr>
          <w:sz w:val="22"/>
          <w:szCs w:val="22"/>
        </w:rPr>
        <w:t>es</w:t>
      </w:r>
      <w:r w:rsidRPr="00796095">
        <w:rPr>
          <w:sz w:val="22"/>
          <w:szCs w:val="22"/>
        </w:rPr>
        <w:t xml:space="preserve"> abo</w:t>
      </w:r>
      <w:r w:rsidR="00443226" w:rsidRPr="00796095">
        <w:rPr>
          <w:sz w:val="22"/>
          <w:szCs w:val="22"/>
        </w:rPr>
        <w:t>rdan los siguientes ejes</w:t>
      </w:r>
      <w:r w:rsidRPr="00796095">
        <w:rPr>
          <w:sz w:val="22"/>
          <w:szCs w:val="22"/>
        </w:rPr>
        <w:t xml:space="preserve">: sociología urbana, hábitat popular, mercado laboral, migración </w:t>
      </w:r>
      <w:proofErr w:type="spellStart"/>
      <w:r w:rsidRPr="00796095">
        <w:rPr>
          <w:sz w:val="22"/>
          <w:szCs w:val="22"/>
        </w:rPr>
        <w:t>aymara</w:t>
      </w:r>
      <w:proofErr w:type="spellEnd"/>
      <w:r w:rsidRPr="00796095">
        <w:rPr>
          <w:sz w:val="22"/>
          <w:szCs w:val="22"/>
        </w:rPr>
        <w:t>, procesos de urbanización latinoamericano.</w:t>
      </w:r>
      <w:r w:rsidR="00796095" w:rsidRPr="00796095">
        <w:rPr>
          <w:sz w:val="22"/>
          <w:szCs w:val="22"/>
        </w:rPr>
        <w:t xml:space="preserve"> </w:t>
      </w:r>
      <w:r w:rsidR="001C18E2" w:rsidRPr="00796095">
        <w:rPr>
          <w:sz w:val="22"/>
          <w:szCs w:val="22"/>
        </w:rPr>
        <w:t>Entre sus publicaciones más destac</w:t>
      </w:r>
      <w:r w:rsidR="00443226" w:rsidRPr="00796095">
        <w:rPr>
          <w:sz w:val="22"/>
          <w:szCs w:val="22"/>
        </w:rPr>
        <w:t>adas se nombran: “</w:t>
      </w:r>
      <w:r w:rsidR="001C18E2" w:rsidRPr="00796095">
        <w:rPr>
          <w:sz w:val="22"/>
          <w:szCs w:val="22"/>
        </w:rPr>
        <w:t>Las transformaciones socio-territoriales del neoliberalismo y la derrot</w:t>
      </w:r>
      <w:r w:rsidR="00812233" w:rsidRPr="00796095">
        <w:rPr>
          <w:sz w:val="22"/>
          <w:szCs w:val="22"/>
        </w:rPr>
        <w:t xml:space="preserve">a del movimiento obrero”, </w:t>
      </w:r>
      <w:r w:rsidR="001C18E2" w:rsidRPr="00796095">
        <w:rPr>
          <w:sz w:val="22"/>
          <w:szCs w:val="22"/>
        </w:rPr>
        <w:t xml:space="preserve">Les </w:t>
      </w:r>
      <w:proofErr w:type="spellStart"/>
      <w:r w:rsidR="001C18E2" w:rsidRPr="00796095">
        <w:rPr>
          <w:iCs/>
          <w:sz w:val="22"/>
          <w:szCs w:val="22"/>
        </w:rPr>
        <w:t>Cahiers</w:t>
      </w:r>
      <w:proofErr w:type="spellEnd"/>
      <w:r w:rsidR="001C18E2" w:rsidRPr="00796095">
        <w:rPr>
          <w:iCs/>
          <w:sz w:val="22"/>
          <w:szCs w:val="22"/>
        </w:rPr>
        <w:t xml:space="preserve"> ALHIM</w:t>
      </w:r>
      <w:r w:rsidR="001C18E2" w:rsidRPr="00796095">
        <w:rPr>
          <w:sz w:val="22"/>
          <w:szCs w:val="22"/>
        </w:rPr>
        <w:t xml:space="preserve">, </w:t>
      </w:r>
      <w:proofErr w:type="spellStart"/>
      <w:r w:rsidR="001C18E2" w:rsidRPr="00796095">
        <w:rPr>
          <w:sz w:val="22"/>
          <w:szCs w:val="22"/>
        </w:rPr>
        <w:t>Université</w:t>
      </w:r>
      <w:proofErr w:type="spellEnd"/>
      <w:r w:rsidR="001C18E2" w:rsidRPr="00796095">
        <w:rPr>
          <w:sz w:val="22"/>
          <w:szCs w:val="22"/>
        </w:rPr>
        <w:t xml:space="preserve"> Paris 8</w:t>
      </w:r>
      <w:r w:rsidR="00812233" w:rsidRPr="00796095">
        <w:rPr>
          <w:sz w:val="22"/>
          <w:szCs w:val="22"/>
        </w:rPr>
        <w:t>, pp. 1-26 (2014);</w:t>
      </w:r>
      <w:r w:rsidR="001C18E2" w:rsidRPr="00796095">
        <w:rPr>
          <w:sz w:val="22"/>
          <w:szCs w:val="22"/>
        </w:rPr>
        <w:t xml:space="preserve"> “Hábitat popular y mercado laboral: El desarrollo urbano desigual de </w:t>
      </w:r>
      <w:r w:rsidR="00812233" w:rsidRPr="00796095">
        <w:rPr>
          <w:sz w:val="22"/>
          <w:szCs w:val="22"/>
        </w:rPr>
        <w:t>la ciudad de El Alto (Bolivia)</w:t>
      </w:r>
      <w:r w:rsidR="00443226" w:rsidRPr="00796095">
        <w:rPr>
          <w:sz w:val="22"/>
          <w:szCs w:val="22"/>
        </w:rPr>
        <w:t xml:space="preserve">”, </w:t>
      </w:r>
      <w:r w:rsidR="001C18E2" w:rsidRPr="00796095">
        <w:rPr>
          <w:sz w:val="22"/>
          <w:szCs w:val="22"/>
        </w:rPr>
        <w:t>Revista INVI, Universidad de Chile</w:t>
      </w:r>
      <w:r w:rsidR="00443226" w:rsidRPr="00796095">
        <w:rPr>
          <w:sz w:val="22"/>
          <w:szCs w:val="22"/>
        </w:rPr>
        <w:t>,</w:t>
      </w:r>
      <w:r w:rsidR="00812233" w:rsidRPr="00796095">
        <w:rPr>
          <w:sz w:val="22"/>
          <w:szCs w:val="22"/>
        </w:rPr>
        <w:t xml:space="preserve"> pp.111-145</w:t>
      </w:r>
      <w:r w:rsidR="00443226" w:rsidRPr="00796095">
        <w:rPr>
          <w:sz w:val="22"/>
          <w:szCs w:val="22"/>
        </w:rPr>
        <w:t xml:space="preserve"> (2015); </w:t>
      </w:r>
      <w:r w:rsidR="00812233" w:rsidRPr="00796095">
        <w:rPr>
          <w:sz w:val="22"/>
          <w:szCs w:val="22"/>
        </w:rPr>
        <w:t>“Las ciudades de El Alto y La Paz y su integración en la dinámica urbana”</w:t>
      </w:r>
      <w:r w:rsidR="00443226" w:rsidRPr="00796095">
        <w:rPr>
          <w:sz w:val="22"/>
          <w:szCs w:val="22"/>
        </w:rPr>
        <w:t>, en Sonia Vidal –</w:t>
      </w:r>
      <w:proofErr w:type="spellStart"/>
      <w:r w:rsidR="00443226" w:rsidRPr="00796095">
        <w:rPr>
          <w:sz w:val="22"/>
          <w:szCs w:val="22"/>
        </w:rPr>
        <w:t>Koppmann</w:t>
      </w:r>
      <w:proofErr w:type="spellEnd"/>
      <w:r w:rsidR="00443226" w:rsidRPr="00796095">
        <w:rPr>
          <w:sz w:val="22"/>
          <w:szCs w:val="22"/>
        </w:rPr>
        <w:t xml:space="preserve"> (</w:t>
      </w:r>
      <w:proofErr w:type="spellStart"/>
      <w:r w:rsidR="00443226" w:rsidRPr="00796095">
        <w:rPr>
          <w:sz w:val="22"/>
          <w:szCs w:val="22"/>
        </w:rPr>
        <w:t>comp</w:t>
      </w:r>
      <w:proofErr w:type="spellEnd"/>
      <w:r w:rsidR="00443226" w:rsidRPr="00796095">
        <w:rPr>
          <w:sz w:val="22"/>
          <w:szCs w:val="22"/>
        </w:rPr>
        <w:t>.), Metrópolis en Mutación, E</w:t>
      </w:r>
      <w:r w:rsidR="00812233" w:rsidRPr="00796095">
        <w:rPr>
          <w:sz w:val="22"/>
          <w:szCs w:val="22"/>
        </w:rPr>
        <w:t xml:space="preserve">ditorial Café de </w:t>
      </w:r>
      <w:r w:rsidR="00443226" w:rsidRPr="00796095">
        <w:rPr>
          <w:sz w:val="22"/>
          <w:szCs w:val="22"/>
        </w:rPr>
        <w:t xml:space="preserve">las Ciudades, Buenos Aires, </w:t>
      </w:r>
      <w:r w:rsidR="00812233" w:rsidRPr="00796095">
        <w:rPr>
          <w:sz w:val="22"/>
          <w:szCs w:val="22"/>
        </w:rPr>
        <w:t>pp.321-345</w:t>
      </w:r>
      <w:r w:rsidR="00443226" w:rsidRPr="00796095">
        <w:rPr>
          <w:sz w:val="22"/>
          <w:szCs w:val="22"/>
        </w:rPr>
        <w:t xml:space="preserve"> (2015). IMHICIHU: Saavedra 15, 4 piso, ciudad de Buenos Aires (CP: 1083). Teléfono: 0054-011- 49532042. Correo electrónico: madidip@gmail.com</w:t>
      </w:r>
    </w:p>
    <w:p w:rsidR="00B10BEC" w:rsidRPr="00B10BEC" w:rsidRDefault="00B10BEC" w:rsidP="00B10B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0BEC" w:rsidRDefault="00B10BEC"/>
    <w:sectPr w:rsidR="00B10BEC" w:rsidSect="00C21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0BEC"/>
    <w:rsid w:val="001C18E2"/>
    <w:rsid w:val="003D0B56"/>
    <w:rsid w:val="00443226"/>
    <w:rsid w:val="004E7AEA"/>
    <w:rsid w:val="00775D7C"/>
    <w:rsid w:val="00777E8A"/>
    <w:rsid w:val="00796095"/>
    <w:rsid w:val="007B3513"/>
    <w:rsid w:val="00812233"/>
    <w:rsid w:val="00B10BEC"/>
    <w:rsid w:val="00C2139C"/>
    <w:rsid w:val="00DB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0BEC"/>
    <w:rPr>
      <w:color w:val="0000FF" w:themeColor="hyperlink"/>
      <w:u w:val="single"/>
    </w:rPr>
  </w:style>
  <w:style w:type="paragraph" w:customStyle="1" w:styleId="Default">
    <w:name w:val="Default"/>
    <w:rsid w:val="001C18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2121">
          <w:marLeft w:val="452"/>
          <w:marRight w:val="2259"/>
          <w:marTop w:val="84"/>
          <w:marBottom w:val="0"/>
          <w:divBdr>
            <w:top w:val="none" w:sz="0" w:space="0" w:color="auto"/>
            <w:left w:val="none" w:sz="0" w:space="0" w:color="auto"/>
            <w:bottom w:val="dotted" w:sz="6" w:space="12" w:color="004400"/>
            <w:right w:val="none" w:sz="0" w:space="0" w:color="auto"/>
          </w:divBdr>
          <w:divsChild>
            <w:div w:id="4247622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78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15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0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65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67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06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4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4828">
              <w:marLeft w:val="0"/>
              <w:marRight w:val="0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77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144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FFFFFF"/>
                <w:right w:val="none" w:sz="0" w:space="0" w:color="auto"/>
              </w:divBdr>
            </w:div>
            <w:div w:id="9606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9966"/>
                <w:right w:val="none" w:sz="0" w:space="0" w:color="auto"/>
              </w:divBdr>
            </w:div>
            <w:div w:id="1094131090">
              <w:marLeft w:val="0"/>
              <w:marRight w:val="0"/>
              <w:marTop w:val="0"/>
              <w:marBottom w:val="0"/>
              <w:divBdr>
                <w:top w:val="dotted" w:sz="6" w:space="6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5238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44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madidip</dc:creator>
  <cp:lastModifiedBy>madidip</cp:lastModifiedBy>
  <cp:revision>2</cp:revision>
  <dcterms:created xsi:type="dcterms:W3CDTF">2015-11-12T19:05:00Z</dcterms:created>
  <dcterms:modified xsi:type="dcterms:W3CDTF">2015-11-12T19:05:00Z</dcterms:modified>
</cp:coreProperties>
</file>